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rPr>
          <w:rFonts w:cs="Times New Roman"/>
          <w:b/>
          <w:color w:val="auto"/>
        </w:rPr>
      </w:pPr>
      <w:r>
        <w:drawing>
          <wp:inline distT="0" distB="0" distL="0" distR="0">
            <wp:extent cx="1791970" cy="412750"/>
            <wp:effectExtent l="19050" t="0" r="0" b="0"/>
            <wp:docPr id="1" name="图片 1" descr="2012刊头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2刊头终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778" cy="41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        </w:t>
      </w:r>
      <w:r>
        <w:rPr>
          <w:rFonts w:hint="eastAsia" w:ascii="微软雅黑" w:hAnsi="微软雅黑" w:eastAsia="微软雅黑" w:cs="Times New Roman"/>
          <w:b/>
          <w:color w:val="auto"/>
          <w:sz w:val="52"/>
          <w:szCs w:val="52"/>
        </w:rPr>
        <w:t>读者订阅卡</w:t>
      </w:r>
    </w:p>
    <w:p>
      <w:pPr>
        <w:pStyle w:val="10"/>
        <w:rPr>
          <w:rFonts w:ascii="微软雅黑" w:hAnsi="微软雅黑" w:eastAsia="微软雅黑" w:cs="Times New Roman"/>
          <w:color w:val="auto"/>
          <w:sz w:val="18"/>
          <w:szCs w:val="18"/>
        </w:rPr>
      </w:pPr>
      <w:r>
        <w:rPr>
          <w:rFonts w:hint="eastAsia" w:ascii="微软雅黑" w:hAnsi="微软雅黑" w:eastAsia="微软雅黑" w:cs="Times New Roman"/>
          <w:color w:val="auto"/>
          <w:sz w:val="18"/>
          <w:szCs w:val="18"/>
        </w:rPr>
        <w:t>CN 11-5557/TH   ISSN 1673-9698</w:t>
      </w:r>
    </w:p>
    <w:p>
      <w:pPr>
        <w:autoSpaceDE w:val="0"/>
        <w:autoSpaceDN w:val="0"/>
        <w:adjustRightInd w:val="0"/>
        <w:spacing w:line="241" w:lineRule="atLeast"/>
        <w:jc w:val="left"/>
        <w:rPr>
          <w:rFonts w:ascii="微软雅黑" w:hAnsi="微软雅黑" w:eastAsia="微软雅黑"/>
          <w:color w:val="221E1F"/>
          <w:kern w:val="0"/>
          <w:sz w:val="18"/>
          <w:szCs w:val="18"/>
        </w:rPr>
      </w:pPr>
      <w:r>
        <w:rPr>
          <w:rFonts w:ascii="微软雅黑" w:hAnsi="微软雅黑" w:eastAsia="微软雅黑"/>
          <w:color w:val="221E1F"/>
          <w:kern w:val="0"/>
          <w:sz w:val="18"/>
          <w:szCs w:val="18"/>
        </w:rPr>
        <w:t>弗戈工业媒体秉承一贯严谨、真诚、创新、引领的服务态度，为您提供高品质的精品</w:t>
      </w:r>
      <w:r>
        <w:rPr>
          <w:rFonts w:hint="eastAsia" w:ascii="微软雅黑" w:hAnsi="微软雅黑" w:eastAsia="微软雅黑" w:cs="汉仪粗黑简á儀."/>
          <w:color w:val="221E1F"/>
          <w:sz w:val="18"/>
          <w:szCs w:val="18"/>
        </w:rPr>
        <w:t>为中国制造业转型升级服务</w:t>
      </w:r>
    </w:p>
    <w:p>
      <w:pPr>
        <w:pStyle w:val="11"/>
        <w:rPr>
          <w:rFonts w:ascii="微软雅黑" w:hAnsi="微软雅黑" w:eastAsia="微软雅黑" w:cs="汉仪大黑简"/>
          <w:sz w:val="18"/>
          <w:szCs w:val="18"/>
        </w:rPr>
      </w:pPr>
      <w:r>
        <w:rPr>
          <w:rFonts w:hint="eastAsia" w:ascii="微软雅黑" w:hAnsi="微软雅黑" w:eastAsia="微软雅黑" w:cs="汉仪中黑简"/>
          <w:sz w:val="21"/>
          <w:szCs w:val="21"/>
        </w:rPr>
        <w:t>□</w:t>
      </w:r>
      <w:r>
        <w:rPr>
          <w:rFonts w:hint="eastAsia" w:ascii="微软雅黑" w:hAnsi="微软雅黑" w:eastAsia="微软雅黑" w:cs="汉仪中黑简"/>
          <w:color w:val="FF0000"/>
          <w:sz w:val="21"/>
          <w:szCs w:val="21"/>
        </w:rPr>
        <w:t>我要订阅</w:t>
      </w:r>
      <w:r>
        <w:rPr>
          <w:rFonts w:ascii="微软雅黑" w:hAnsi="微软雅黑" w:eastAsia="微软雅黑" w:cs="Arial"/>
          <w:color w:val="FF0000"/>
          <w:sz w:val="21"/>
          <w:szCs w:val="21"/>
        </w:rPr>
        <w:t>20</w:t>
      </w:r>
      <w:r>
        <w:rPr>
          <w:rFonts w:hint="eastAsia" w:ascii="微软雅黑" w:hAnsi="微软雅黑" w:eastAsia="微软雅黑" w:cs="Arial"/>
          <w:color w:val="FF0000"/>
          <w:sz w:val="21"/>
          <w:szCs w:val="21"/>
        </w:rPr>
        <w:t>2</w:t>
      </w:r>
      <w:r>
        <w:rPr>
          <w:rFonts w:hint="eastAsia" w:ascii="微软雅黑" w:hAnsi="微软雅黑" w:eastAsia="微软雅黑" w:cs="Arial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汉仪中黑简"/>
          <w:color w:val="FF0000"/>
          <w:sz w:val="21"/>
          <w:szCs w:val="21"/>
        </w:rPr>
        <w:t>年一套共</w:t>
      </w:r>
      <w:r>
        <w:rPr>
          <w:rFonts w:ascii="微软雅黑" w:hAnsi="微软雅黑" w:eastAsia="微软雅黑" w:cs="Arial"/>
          <w:color w:val="FF0000"/>
          <w:sz w:val="21"/>
          <w:szCs w:val="21"/>
        </w:rPr>
        <w:t>6</w:t>
      </w:r>
      <w:r>
        <w:rPr>
          <w:rFonts w:hint="eastAsia" w:ascii="微软雅黑" w:hAnsi="微软雅黑" w:eastAsia="微软雅黑" w:cs="汉仪中黑简"/>
          <w:color w:val="FF0000"/>
          <w:sz w:val="21"/>
          <w:szCs w:val="21"/>
        </w:rPr>
        <w:t>期，全年</w:t>
      </w:r>
      <w:r>
        <w:rPr>
          <w:rFonts w:hint="eastAsia" w:ascii="微软雅黑" w:hAnsi="微软雅黑" w:eastAsia="微软雅黑" w:cs="汉仪太极体简"/>
          <w:color w:val="FF0000"/>
          <w:sz w:val="21"/>
          <w:szCs w:val="21"/>
        </w:rPr>
        <w:t>订阅价</w:t>
      </w:r>
      <w:r>
        <w:rPr>
          <w:rFonts w:ascii="微软雅黑" w:hAnsi="微软雅黑" w:eastAsia="微软雅黑" w:cs="汉仪太极体简"/>
          <w:color w:val="FF0000"/>
          <w:sz w:val="21"/>
          <w:szCs w:val="21"/>
        </w:rPr>
        <w:t>120</w:t>
      </w:r>
      <w:r>
        <w:rPr>
          <w:rFonts w:hint="eastAsia" w:ascii="微软雅黑" w:hAnsi="微软雅黑" w:eastAsia="微软雅黑" w:cs="汉仪太极体简"/>
          <w:color w:val="FF0000"/>
          <w:sz w:val="21"/>
          <w:szCs w:val="21"/>
        </w:rPr>
        <w:t xml:space="preserve">元(含邮资)  </w:t>
      </w:r>
      <w:r>
        <w:rPr>
          <w:rStyle w:val="12"/>
          <w:rFonts w:hint="eastAsia" w:cs="Swis721 Lt BT"/>
          <w:u w:val="single"/>
        </w:rPr>
        <w:t xml:space="preserve">  </w:t>
      </w:r>
      <w:r>
        <w:rPr>
          <w:rStyle w:val="12"/>
          <w:rFonts w:cs="Swis721 Lt BT"/>
          <w:u w:val="single"/>
        </w:rPr>
        <w:t xml:space="preserve">  </w:t>
      </w:r>
      <w:r>
        <w:rPr>
          <w:rStyle w:val="12"/>
          <w:rFonts w:hint="eastAsia" w:cs="Swis721 Lt BT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21"/>
          <w:szCs w:val="21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 </w:t>
      </w:r>
      <w:r>
        <w:rPr>
          <w:rStyle w:val="12"/>
          <w:rFonts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21"/>
          <w:szCs w:val="21"/>
        </w:rPr>
        <w:t>期至</w:t>
      </w:r>
      <w:r>
        <w:rPr>
          <w:rStyle w:val="12"/>
          <w:rFonts w:hint="eastAsia" w:cs="Swis721 Lt BT"/>
          <w:u w:val="single"/>
        </w:rPr>
        <w:t xml:space="preserve">  </w:t>
      </w:r>
      <w:r>
        <w:rPr>
          <w:rStyle w:val="12"/>
          <w:rFonts w:cs="Swis721 Lt BT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21"/>
          <w:szCs w:val="21"/>
        </w:rPr>
        <w:t>年</w:t>
      </w:r>
      <w:r>
        <w:rPr>
          <w:rStyle w:val="12"/>
          <w:rFonts w:ascii="微软雅黑" w:hAnsi="微软雅黑" w:eastAsia="微软雅黑" w:cs="Swis721 Lt BT"/>
          <w:sz w:val="21"/>
          <w:szCs w:val="21"/>
        </w:rPr>
        <w:t>______</w:t>
      </w:r>
      <w:r>
        <w:rPr>
          <w:rStyle w:val="12"/>
          <w:rFonts w:hint="eastAsia" w:ascii="微软雅黑" w:hAnsi="微软雅黑" w:eastAsia="微软雅黑"/>
          <w:sz w:val="21"/>
          <w:szCs w:val="21"/>
        </w:rPr>
        <w:t>期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 w:cs="Swis721 Lt BT"/>
          <w:sz w:val="21"/>
          <w:szCs w:val="21"/>
        </w:rPr>
        <w:t>__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套</w:t>
      </w:r>
    </w:p>
    <w:p>
      <w:pPr>
        <w:pStyle w:val="10"/>
        <w:rPr>
          <w:rFonts w:ascii="微软雅黑" w:hAnsi="微软雅黑" w:eastAsia="微软雅黑" w:cs="Times New Roman"/>
          <w:color w:val="auto"/>
          <w:sz w:val="18"/>
          <w:szCs w:val="18"/>
        </w:rPr>
      </w:pPr>
      <w:r>
        <w:rPr>
          <w:rFonts w:hint="eastAsia" w:ascii="微软雅黑" w:hAnsi="微软雅黑" w:eastAsia="微软雅黑" w:cs="汉仪大黑简"/>
          <w:sz w:val="18"/>
          <w:szCs w:val="18"/>
        </w:rPr>
        <w:t>您可以分品牌订阅，请根据您的需要填写</w:t>
      </w:r>
    </w:p>
    <w:p>
      <w:pPr>
        <w:pStyle w:val="11"/>
        <w:rPr>
          <w:rStyle w:val="12"/>
          <w:rFonts w:ascii="微软雅黑" w:hAnsi="微软雅黑" w:eastAsia="微软雅黑"/>
          <w:sz w:val="18"/>
          <w:szCs w:val="18"/>
          <w:u w:val="single"/>
        </w:rPr>
      </w:pPr>
      <w:r>
        <w:rPr>
          <w:rFonts w:hint="eastAsia" w:ascii="微软雅黑" w:hAnsi="微软雅黑" w:eastAsia="微软雅黑" w:cs="汉仪中等线简"/>
          <w:sz w:val="23"/>
          <w:szCs w:val="23"/>
        </w:rPr>
        <w:t>□</w:t>
      </w:r>
      <w:r>
        <w:drawing>
          <wp:inline distT="0" distB="0" distL="0" distR="0">
            <wp:extent cx="1339850" cy="247650"/>
            <wp:effectExtent l="19050" t="0" r="0" b="0"/>
            <wp:docPr id="2" name="图片 2" descr="2012刊头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2刊头终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汉仪中等线简"/>
          <w:sz w:val="18"/>
          <w:szCs w:val="18"/>
        </w:rPr>
        <w:t>（工艺与装备）全年出版</w:t>
      </w:r>
      <w:r>
        <w:rPr>
          <w:rFonts w:ascii="微软雅黑" w:hAnsi="微软雅黑" w:eastAsia="微软雅黑" w:cs="Swis721 Lt BT"/>
          <w:sz w:val="18"/>
          <w:szCs w:val="18"/>
        </w:rPr>
        <w:t>3</w:t>
      </w:r>
      <w:r>
        <w:rPr>
          <w:rFonts w:hint="eastAsia" w:ascii="微软雅黑" w:hAnsi="微软雅黑" w:eastAsia="微软雅黑" w:cs="汉仪中等线简"/>
          <w:sz w:val="18"/>
          <w:szCs w:val="18"/>
        </w:rPr>
        <w:t>期，订价</w:t>
      </w:r>
      <w:r>
        <w:rPr>
          <w:rFonts w:ascii="微软雅黑" w:hAnsi="微软雅黑" w:eastAsia="微软雅黑" w:cs="Swis721 Lt BT"/>
          <w:sz w:val="18"/>
          <w:szCs w:val="18"/>
        </w:rPr>
        <w:t>60</w:t>
      </w:r>
      <w:r>
        <w:rPr>
          <w:rFonts w:hint="eastAsia" w:ascii="微软雅黑" w:hAnsi="微软雅黑" w:eastAsia="微软雅黑" w:cs="汉仪中等线简"/>
          <w:sz w:val="18"/>
          <w:szCs w:val="18"/>
        </w:rPr>
        <w:t xml:space="preserve">元/套   </w:t>
      </w:r>
      <w:r>
        <w:rPr>
          <w:rStyle w:val="12"/>
          <w:rFonts w:hint="eastAsia" w:cs="Swis721 Lt BT"/>
          <w:u w:val="single"/>
        </w:rPr>
        <w:t xml:space="preserve">  </w:t>
      </w:r>
      <w:r>
        <w:rPr>
          <w:rStyle w:val="12"/>
          <w:rFonts w:cs="Swis721 Lt BT"/>
          <w:u w:val="single"/>
        </w:rPr>
        <w:t xml:space="preserve">  </w:t>
      </w:r>
      <w:r>
        <w:rPr>
          <w:rStyle w:val="12"/>
          <w:rFonts w:hint="eastAsia" w:cs="Swis721 Lt BT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期至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期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套</w:t>
      </w:r>
    </w:p>
    <w:p>
      <w:pPr>
        <w:pStyle w:val="11"/>
        <w:rPr>
          <w:rStyle w:val="12"/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汉仪中等线简"/>
          <w:sz w:val="21"/>
          <w:szCs w:val="21"/>
        </w:rPr>
        <w:t>□</w:t>
      </w:r>
      <w:r>
        <w:drawing>
          <wp:inline distT="0" distB="0" distL="0" distR="0">
            <wp:extent cx="1320800" cy="260350"/>
            <wp:effectExtent l="19050" t="0" r="0" b="0"/>
            <wp:docPr id="3" name="图片 3" descr="2012刊头终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2刊头终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汉仪中等线简"/>
          <w:sz w:val="18"/>
          <w:szCs w:val="18"/>
        </w:rPr>
        <w:t>（设计与开发）全年出版</w:t>
      </w:r>
      <w:r>
        <w:rPr>
          <w:rFonts w:ascii="微软雅黑" w:hAnsi="微软雅黑" w:eastAsia="微软雅黑" w:cs="Swis721 Lt BT"/>
          <w:sz w:val="18"/>
          <w:szCs w:val="18"/>
        </w:rPr>
        <w:t>3</w:t>
      </w:r>
      <w:r>
        <w:rPr>
          <w:rFonts w:hint="eastAsia" w:ascii="微软雅黑" w:hAnsi="微软雅黑" w:eastAsia="微软雅黑" w:cs="汉仪中等线简"/>
          <w:sz w:val="18"/>
          <w:szCs w:val="18"/>
        </w:rPr>
        <w:t>期，订价</w:t>
      </w:r>
      <w:r>
        <w:rPr>
          <w:rFonts w:ascii="微软雅黑" w:hAnsi="微软雅黑" w:eastAsia="微软雅黑" w:cs="Swis721 Lt BT"/>
          <w:sz w:val="18"/>
          <w:szCs w:val="18"/>
        </w:rPr>
        <w:t>6</w:t>
      </w:r>
      <w:r>
        <w:rPr>
          <w:rFonts w:hint="eastAsia" w:ascii="微软雅黑" w:hAnsi="微软雅黑" w:eastAsia="微软雅黑" w:cs="Swis721 Lt BT"/>
          <w:sz w:val="18"/>
          <w:szCs w:val="18"/>
        </w:rPr>
        <w:t>0</w:t>
      </w:r>
      <w:r>
        <w:rPr>
          <w:rFonts w:hint="eastAsia" w:ascii="微软雅黑" w:hAnsi="微软雅黑" w:eastAsia="微软雅黑" w:cs="汉仪中等线简"/>
          <w:sz w:val="18"/>
          <w:szCs w:val="18"/>
        </w:rPr>
        <w:t xml:space="preserve">元/套     </w:t>
      </w:r>
      <w:r>
        <w:rPr>
          <w:rStyle w:val="12"/>
          <w:rFonts w:hint="eastAsia" w:cs="Swis721 Lt BT"/>
          <w:u w:val="single"/>
        </w:rPr>
        <w:t xml:space="preserve">  </w:t>
      </w:r>
      <w:r>
        <w:rPr>
          <w:rStyle w:val="12"/>
          <w:rFonts w:cs="Swis721 Lt BT"/>
          <w:u w:val="single"/>
        </w:rPr>
        <w:t xml:space="preserve">  </w:t>
      </w:r>
      <w:r>
        <w:rPr>
          <w:rStyle w:val="12"/>
          <w:rFonts w:hint="eastAsia" w:cs="Swis721 Lt BT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 </w:t>
      </w:r>
      <w:r>
        <w:rPr>
          <w:rStyle w:val="12"/>
          <w:rFonts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期至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年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 w:cs="Swis721 Lt BT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期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ascii="微软雅黑" w:hAnsi="微软雅黑" w:eastAsia="微软雅黑"/>
          <w:sz w:val="18"/>
          <w:szCs w:val="18"/>
          <w:u w:val="single"/>
        </w:rPr>
        <w:t xml:space="preserve"> </w:t>
      </w:r>
      <w:r>
        <w:rPr>
          <w:rStyle w:val="12"/>
          <w:rFonts w:hint="eastAsia" w:ascii="微软雅黑" w:hAnsi="微软雅黑" w:eastAsia="微软雅黑"/>
          <w:sz w:val="18"/>
          <w:szCs w:val="18"/>
          <w:u w:val="single"/>
        </w:rPr>
        <w:t xml:space="preserve">  </w:t>
      </w:r>
      <w:r>
        <w:rPr>
          <w:rStyle w:val="12"/>
          <w:rFonts w:hint="eastAsia" w:ascii="微软雅黑" w:hAnsi="微软雅黑" w:eastAsia="微软雅黑"/>
          <w:sz w:val="18"/>
          <w:szCs w:val="18"/>
        </w:rPr>
        <w:t>套</w:t>
      </w:r>
    </w:p>
    <w:p>
      <w:pPr>
        <w:spacing w:line="180" w:lineRule="auto"/>
        <w:ind w:left="-199" w:leftChars="-95" w:firstLine="100" w:firstLineChars="50"/>
        <w:jc w:val="left"/>
        <w:rPr>
          <w:rFonts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发票抬头：______________________________________</w:t>
      </w:r>
      <w:r>
        <w:rPr>
          <w:rFonts w:hint="eastAsia" w:ascii="微软雅黑" w:hAnsi="微软雅黑" w:eastAsia="微软雅黑" w:cs="微软雅黑"/>
          <w:bCs/>
          <w:sz w:val="20"/>
          <w:szCs w:val="20"/>
        </w:rPr>
        <w:t>税号</w:t>
      </w:r>
      <w:r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  <w:t>：</w:t>
      </w:r>
      <w:r>
        <w:rPr>
          <w:rFonts w:hint="eastAsia" w:ascii="微软雅黑" w:hAnsi="微软雅黑" w:eastAsia="微软雅黑" w:cs="汉仪中等线简"/>
          <w:sz w:val="20"/>
          <w:szCs w:val="20"/>
        </w:rPr>
        <w:t xml:space="preserve">____________________________________金额：__________元 </w:t>
      </w:r>
    </w:p>
    <w:p>
      <w:pPr>
        <w:spacing w:line="180" w:lineRule="auto"/>
        <w:ind w:left="-199" w:leftChars="-95"/>
        <w:jc w:val="left"/>
        <w:rPr>
          <w:rFonts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□我需要普通纸质发票</w:t>
      </w:r>
      <w:r>
        <w:rPr>
          <w:rFonts w:ascii="微软雅黑" w:hAnsi="微软雅黑" w:eastAsia="微软雅黑" w:cs="汉仪中等线简"/>
          <w:sz w:val="20"/>
          <w:szCs w:val="20"/>
        </w:rPr>
        <w:tab/>
      </w:r>
      <w:r>
        <w:rPr>
          <w:rFonts w:hint="eastAsia" w:ascii="微软雅黑" w:hAnsi="微软雅黑" w:eastAsia="微软雅黑" w:cs="汉仪中等线简"/>
          <w:sz w:val="20"/>
          <w:szCs w:val="20"/>
        </w:rPr>
        <w:t>□我需要电子发票，邮箱：_</w:t>
      </w:r>
      <w:r>
        <w:rPr>
          <w:rFonts w:ascii="微软雅黑" w:hAnsi="微软雅黑" w:eastAsia="微软雅黑" w:cs="汉仪中等线简"/>
          <w:sz w:val="20"/>
          <w:szCs w:val="20"/>
        </w:rPr>
        <w:t>__________________________________</w:t>
      </w:r>
      <w:r>
        <w:rPr>
          <w:rFonts w:hint="eastAsia" w:ascii="微软雅黑" w:hAnsi="微软雅黑" w:eastAsia="微软雅黑" w:cs="汉仪中等线简"/>
          <w:sz w:val="20"/>
          <w:szCs w:val="20"/>
        </w:rPr>
        <w:t>手机：_</w:t>
      </w:r>
      <w:r>
        <w:rPr>
          <w:rFonts w:ascii="微软雅黑" w:hAnsi="微软雅黑" w:eastAsia="微软雅黑" w:cs="汉仪中等线简"/>
          <w:sz w:val="20"/>
          <w:szCs w:val="20"/>
        </w:rPr>
        <w:t>______________________</w:t>
      </w:r>
    </w:p>
    <w:p>
      <w:pPr>
        <w:spacing w:line="180" w:lineRule="auto"/>
        <w:ind w:left="-199" w:leftChars="-95"/>
        <w:jc w:val="left"/>
        <w:rPr>
          <w:rFonts w:hint="eastAsia" w:ascii="微软雅黑" w:hAnsi="微软雅黑" w:eastAsia="微软雅黑" w:cs="宋体"/>
          <w:color w:val="000000"/>
          <w:kern w:val="0"/>
          <w:sz w:val="20"/>
          <w:szCs w:val="20"/>
          <w:u w:val="single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 xml:space="preserve">□我需要专用发票，发票抬头：_____________________________________ </w:t>
      </w:r>
      <w:r>
        <w:rPr>
          <w:rFonts w:hint="eastAsia" w:ascii="微软雅黑" w:hAnsi="微软雅黑" w:eastAsia="微软雅黑" w:cs="微软雅黑"/>
          <w:bCs/>
          <w:sz w:val="20"/>
          <w:szCs w:val="20"/>
        </w:rPr>
        <w:t>税</w:t>
      </w:r>
      <w:r>
        <w:rPr>
          <w:rFonts w:hint="eastAsia" w:ascii="微软雅黑" w:hAnsi="微软雅黑" w:eastAsia="微软雅黑" w:cs="宋体"/>
          <w:color w:val="000000"/>
          <w:kern w:val="0"/>
          <w:sz w:val="20"/>
          <w:szCs w:val="20"/>
        </w:rPr>
        <w:t>号：</w:t>
      </w:r>
      <w:r>
        <w:rPr>
          <w:rFonts w:hint="eastAsia" w:ascii="微软雅黑" w:hAnsi="微软雅黑" w:eastAsia="微软雅黑" w:cs="宋体"/>
          <w:color w:val="000000"/>
          <w:kern w:val="0"/>
          <w:sz w:val="20"/>
          <w:szCs w:val="20"/>
          <w:u w:val="single"/>
        </w:rPr>
        <w:t xml:space="preserve">                                     </w:t>
      </w:r>
    </w:p>
    <w:p>
      <w:pPr>
        <w:spacing w:line="180" w:lineRule="auto"/>
        <w:ind w:left="-199" w:leftChars="-95"/>
        <w:jc w:val="left"/>
        <w:rPr>
          <w:rFonts w:hint="eastAsia"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地址：_________________________________________ 电话：________________________________ 金额：____________元</w:t>
      </w:r>
    </w:p>
    <w:p>
      <w:pPr>
        <w:spacing w:line="180" w:lineRule="auto"/>
        <w:ind w:left="-199" w:leftChars="-95"/>
        <w:jc w:val="left"/>
        <w:rPr>
          <w:rFonts w:hint="eastAsia" w:ascii="微软雅黑" w:hAnsi="微软雅黑" w:eastAsia="微软雅黑" w:cs="汉仪中等线简"/>
          <w:sz w:val="20"/>
          <w:szCs w:val="20"/>
        </w:rPr>
      </w:pPr>
      <w:r>
        <w:rPr>
          <w:rFonts w:hint="eastAsia" w:ascii="微软雅黑" w:hAnsi="微软雅黑" w:eastAsia="微软雅黑" w:cs="汉仪中等线简"/>
          <w:sz w:val="20"/>
          <w:szCs w:val="20"/>
        </w:rPr>
        <w:t>开户行: ____________________________________________ 账号____________________________________________________</w:t>
      </w:r>
    </w:p>
    <w:tbl>
      <w:tblPr>
        <w:tblStyle w:val="5"/>
        <w:tblpPr w:leftFromText="180" w:rightFromText="180" w:vertAnchor="text" w:horzAnchor="page" w:tblpX="420" w:tblpY="516"/>
        <w:tblOverlap w:val="never"/>
        <w:tblW w:w="10620" w:type="dxa"/>
        <w:tblInd w:w="0" w:type="dxa"/>
        <w:tblBorders>
          <w:top w:val="dashDotStroked" w:color="auto" w:sz="24" w:space="0"/>
          <w:left w:val="dashDotStroked" w:color="auto" w:sz="24" w:space="0"/>
          <w:bottom w:val="dashDotStroked" w:color="auto" w:sz="24" w:space="0"/>
          <w:right w:val="dashDotStroked" w:color="auto" w:sz="2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39"/>
        <w:gridCol w:w="1236"/>
        <w:gridCol w:w="1418"/>
        <w:gridCol w:w="847"/>
        <w:gridCol w:w="1704"/>
        <w:gridCol w:w="353"/>
        <w:gridCol w:w="925"/>
        <w:gridCol w:w="3135"/>
      </w:tblGrid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6207" w:type="dxa"/>
            <w:gridSpan w:val="6"/>
            <w:tcBorders>
              <w:right w:val="single" w:color="auto" w:sz="4" w:space="0"/>
            </w:tcBorders>
          </w:tcPr>
          <w:p>
            <w:pPr>
              <w:spacing w:line="360" w:lineRule="auto"/>
              <w:ind w:left="8353" w:hanging="8353" w:hangingChars="2600"/>
              <w:jc w:val="left"/>
              <w:rPr>
                <w:szCs w:val="21"/>
                <w:shd w:val="clear" w:color="auto" w:fill="0F243E"/>
              </w:rPr>
            </w:pPr>
            <w:r>
              <w:rPr>
                <w:rFonts w:hint="eastAsia"/>
                <w:b/>
                <w:sz w:val="32"/>
                <w:szCs w:val="32"/>
                <w:shd w:val="clear" w:color="auto" w:fill="0F243E"/>
              </w:rPr>
              <w:t>读者资料</w:t>
            </w:r>
            <w:r>
              <w:rPr>
                <w:rFonts w:hint="eastAsia"/>
                <w:szCs w:val="21"/>
                <w:shd w:val="clear" w:color="auto" w:fill="0F243E"/>
              </w:rPr>
              <w:t>（为保证杂志准确投递，请详实填写以下资料）</w:t>
            </w:r>
          </w:p>
        </w:tc>
        <w:tc>
          <w:tcPr>
            <w:tcW w:w="4413" w:type="dxa"/>
            <w:gridSpan w:val="3"/>
            <w:tcBorders>
              <w:top w:val="dashDotStroked" w:color="auto" w:sz="24" w:space="0"/>
              <w:left w:val="single" w:color="auto" w:sz="4" w:space="0"/>
              <w:bottom w:val="nil"/>
            </w:tcBorders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E-mail: </w:t>
            </w:r>
            <w:r>
              <w:fldChar w:fldCharType="begin"/>
            </w:r>
            <w:r>
              <w:instrText xml:space="preserve"> HYPERLINK "mailto:circulation2@vogel.com.cn" </w:instrText>
            </w:r>
            <w:r>
              <w:fldChar w:fldCharType="separate"/>
            </w:r>
            <w:r>
              <w:rPr>
                <w:rStyle w:val="7"/>
                <w:sz w:val="18"/>
                <w:szCs w:val="18"/>
                <w:lang w:val="zh-CN"/>
              </w:rPr>
              <w:t>circulation</w:t>
            </w:r>
            <w:r>
              <w:rPr>
                <w:rStyle w:val="7"/>
                <w:rFonts w:hint="eastAsia"/>
                <w:sz w:val="18"/>
                <w:szCs w:val="18"/>
                <w:lang w:val="zh-CN"/>
              </w:rPr>
              <w:t>2</w:t>
            </w:r>
            <w:r>
              <w:rPr>
                <w:rStyle w:val="7"/>
                <w:sz w:val="18"/>
                <w:szCs w:val="18"/>
              </w:rPr>
              <w:t>@vogel.com.cn</w:t>
            </w:r>
            <w:r>
              <w:rPr>
                <w:rStyle w:val="7"/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 xml:space="preserve">  </w:t>
            </w:r>
          </w:p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订阅服务</w:t>
            </w:r>
            <w:r>
              <w:rPr>
                <w:sz w:val="18"/>
                <w:szCs w:val="18"/>
              </w:rPr>
              <w:t>QQ</w:t>
            </w:r>
            <w:r>
              <w:rPr>
                <w:rFonts w:hint="eastAsia"/>
                <w:sz w:val="18"/>
                <w:szCs w:val="18"/>
              </w:rPr>
              <w:t>：</w:t>
            </w:r>
            <w:r>
              <w:rPr>
                <w:sz w:val="18"/>
                <w:szCs w:val="18"/>
              </w:rPr>
              <w:t>2533435563</w:t>
            </w:r>
          </w:p>
        </w:tc>
      </w:tr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963" w:type="dxa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姓名：</w:t>
            </w:r>
          </w:p>
        </w:tc>
        <w:tc>
          <w:tcPr>
            <w:tcW w:w="2693" w:type="dxa"/>
            <w:gridSpan w:val="3"/>
            <w:tcBorders>
              <w:top w:val="nil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847" w:type="dxa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部门：</w:t>
            </w:r>
          </w:p>
        </w:tc>
        <w:tc>
          <w:tcPr>
            <w:tcW w:w="2057" w:type="dxa"/>
            <w:gridSpan w:val="2"/>
            <w:tcBorders>
              <w:top w:val="nil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925" w:type="dxa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职位：</w:t>
            </w:r>
          </w:p>
        </w:tc>
        <w:tc>
          <w:tcPr>
            <w:tcW w:w="3135" w:type="dxa"/>
            <w:tcBorders>
              <w:top w:val="nil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</w:tr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002" w:type="dxa"/>
            <w:gridSpan w:val="2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单位：</w:t>
            </w:r>
          </w:p>
        </w:tc>
        <w:tc>
          <w:tcPr>
            <w:tcW w:w="5558" w:type="dxa"/>
            <w:gridSpan w:val="5"/>
            <w:tcBorders>
              <w:top w:val="nil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925" w:type="dxa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微信</w:t>
            </w:r>
            <w:bookmarkStart w:id="0" w:name="_GoBack"/>
            <w:bookmarkEnd w:id="0"/>
            <w:r>
              <w:rPr>
                <w:rFonts w:hint="eastAsia"/>
                <w:szCs w:val="21"/>
              </w:rPr>
              <w:t>：</w:t>
            </w:r>
          </w:p>
        </w:tc>
        <w:tc>
          <w:tcPr>
            <w:tcW w:w="3135" w:type="dxa"/>
            <w:tcBorders>
              <w:top w:val="nil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</w:tr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002" w:type="dxa"/>
            <w:gridSpan w:val="2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地址：</w:t>
            </w:r>
          </w:p>
        </w:tc>
        <w:tc>
          <w:tcPr>
            <w:tcW w:w="5558" w:type="dxa"/>
            <w:gridSpan w:val="5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925" w:type="dxa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邮编：</w:t>
            </w:r>
          </w:p>
        </w:tc>
        <w:tc>
          <w:tcPr>
            <w:tcW w:w="313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</w:tr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02" w:type="dxa"/>
            <w:gridSpan w:val="2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szCs w:val="21"/>
              </w:rPr>
              <w:t>E</w:t>
            </w:r>
            <w:r>
              <w:rPr>
                <w:rFonts w:hint="eastAsia"/>
                <w:szCs w:val="21"/>
              </w:rPr>
              <w:t>mail：</w:t>
            </w:r>
          </w:p>
        </w:tc>
        <w:tc>
          <w:tcPr>
            <w:tcW w:w="265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847" w:type="dxa"/>
            <w:tcBorders>
              <w:top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电话：</w:t>
            </w:r>
          </w:p>
        </w:tc>
        <w:tc>
          <w:tcPr>
            <w:tcW w:w="205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  <w:tc>
          <w:tcPr>
            <w:tcW w:w="925" w:type="dxa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传真：</w:t>
            </w:r>
          </w:p>
        </w:tc>
        <w:tc>
          <w:tcPr>
            <w:tcW w:w="313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</w:tr>
      <w:tr>
        <w:tblPrEx>
          <w:tblBorders>
            <w:top w:val="dashDotStroked" w:color="auto" w:sz="24" w:space="0"/>
            <w:left w:val="dashDotStroked" w:color="auto" w:sz="24" w:space="0"/>
            <w:bottom w:val="dashDotStroked" w:color="auto" w:sz="24" w:space="0"/>
            <w:right w:val="dashDotStroked" w:color="auto" w:sz="2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8" w:type="dxa"/>
            <w:gridSpan w:val="3"/>
          </w:tcPr>
          <w:p>
            <w:pPr>
              <w:spacing w:line="36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企业主要业务/产品：</w:t>
            </w:r>
          </w:p>
        </w:tc>
        <w:tc>
          <w:tcPr>
            <w:tcW w:w="8382" w:type="dxa"/>
            <w:gridSpan w:val="6"/>
            <w:tcBorders>
              <w:top w:val="nil"/>
              <w:bottom w:val="single" w:color="auto" w:sz="4" w:space="0"/>
            </w:tcBorders>
          </w:tcPr>
          <w:p>
            <w:pPr>
              <w:spacing w:line="360" w:lineRule="auto"/>
              <w:jc w:val="left"/>
              <w:rPr>
                <w:szCs w:val="21"/>
              </w:rPr>
            </w:pPr>
          </w:p>
        </w:tc>
      </w:tr>
    </w:tbl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8"/>
        <w:gridCol w:w="5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8" w:type="dxa"/>
          </w:tcPr>
          <w:p>
            <w:pPr>
              <w:spacing w:line="180" w:lineRule="auto"/>
              <w:ind w:left="-199" w:leftChars="-95"/>
              <w:jc w:val="left"/>
              <w:rPr>
                <w:rFonts w:ascii="微软雅黑" w:hAnsi="微软雅黑" w:eastAsia="微软雅黑" w:cs="汉仪中等线简"/>
                <w:b/>
                <w:sz w:val="20"/>
                <w:szCs w:val="20"/>
              </w:rPr>
            </w:pPr>
            <w:r>
              <w:rPr>
                <w:rFonts w:ascii="微软雅黑" w:hAnsi="黑体" w:eastAsia="微软雅黑"/>
                <w:b/>
                <w:color w:val="1F497D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hint="eastAsia" w:ascii="微软雅黑" w:hAnsi="微软雅黑" w:eastAsia="微软雅黑" w:cs="汉仪中等线简"/>
                <w:b/>
                <w:sz w:val="20"/>
                <w:szCs w:val="20"/>
              </w:rPr>
              <w:t>开具“期刊”发票</w:t>
            </w:r>
          </w:p>
        </w:tc>
        <w:tc>
          <w:tcPr>
            <w:tcW w:w="5148" w:type="dxa"/>
          </w:tcPr>
          <w:p>
            <w:pPr>
              <w:spacing w:line="288" w:lineRule="auto"/>
              <w:rPr>
                <w:rFonts w:ascii="微软雅黑" w:hAnsi="微软雅黑" w:eastAsia="微软雅黑" w:cs="汉仪中等线简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汉仪中等线简"/>
                <w:b/>
                <w:sz w:val="20"/>
                <w:szCs w:val="20"/>
              </w:rPr>
              <w:t>扫码付款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8" w:type="dxa"/>
          </w:tcPr>
          <w:p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银行汇款：</w:t>
            </w:r>
          </w:p>
          <w:p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开户行：中国工商银行北京百万庄支行</w:t>
            </w:r>
          </w:p>
          <w:p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户名：机械工业信息研究院</w:t>
            </w:r>
          </w:p>
          <w:p>
            <w:pPr>
              <w:spacing w:line="288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帐户：0200001409014473834</w:t>
            </w:r>
          </w:p>
          <w:p>
            <w:pPr>
              <w:spacing w:line="288" w:lineRule="auto"/>
              <w:rPr>
                <w:szCs w:val="21"/>
              </w:rPr>
            </w:pPr>
          </w:p>
          <w:p>
            <w:pPr>
              <w:spacing w:line="288" w:lineRule="auto"/>
              <w:rPr>
                <w:szCs w:val="21"/>
              </w:rPr>
            </w:pPr>
          </w:p>
          <w:p>
            <w:pPr>
              <w:spacing w:line="288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汇款后请将汇款凭证及此订阅卡一同回复至</w:t>
            </w:r>
          </w:p>
          <w:p>
            <w:pPr>
              <w:spacing w:line="288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email:</w:t>
            </w:r>
            <w:r>
              <w:rPr>
                <w:rFonts w:ascii="微软雅黑" w:eastAsia="微软雅黑" w:cs="微软雅黑"/>
                <w:kern w:val="0"/>
                <w:sz w:val="16"/>
                <w:szCs w:val="16"/>
              </w:rPr>
              <w:t xml:space="preserve"> </w:t>
            </w:r>
            <w:r>
              <w:rPr>
                <w:b/>
                <w:szCs w:val="21"/>
              </w:rPr>
              <w:t>circulation2</w:t>
            </w:r>
            <w:r>
              <w:rPr>
                <w:rFonts w:hint="eastAsia"/>
                <w:b/>
                <w:szCs w:val="21"/>
              </w:rPr>
              <w:t>@vogel.com.cn，以便开具发票。</w:t>
            </w:r>
          </w:p>
        </w:tc>
        <w:tc>
          <w:tcPr>
            <w:tcW w:w="5148" w:type="dxa"/>
          </w:tcPr>
          <w:p>
            <w:pPr>
              <w:spacing w:line="288" w:lineRule="auto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67945</wp:posOffset>
                  </wp:positionV>
                  <wp:extent cx="981075" cy="993775"/>
                  <wp:effectExtent l="0" t="0" r="9525" b="15875"/>
                  <wp:wrapSquare wrapText="bothSides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88" w:lineRule="auto"/>
              <w:rPr>
                <w:rFonts w:ascii="微软雅黑" w:hAnsi="微软雅黑" w:eastAsia="微软雅黑" w:cs="汉仪中等线简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020007993601002</w:t>
            </w:r>
            <w:r>
              <w:br w:type="textWrapping"/>
            </w:r>
            <w:r>
              <w:rPr>
                <w:rFonts w:hint="eastAsia"/>
                <w:sz w:val="15"/>
                <w:szCs w:val="15"/>
              </w:rPr>
              <w:t>机械工业信息研究院现代制造杂志社</w:t>
            </w:r>
          </w:p>
          <w:p>
            <w:pPr>
              <w:spacing w:line="288" w:lineRule="auto"/>
              <w:rPr>
                <w:rFonts w:ascii="微软雅黑" w:hAnsi="微软雅黑" w:eastAsia="微软雅黑" w:cs="汉仪中等线简"/>
                <w:sz w:val="20"/>
                <w:szCs w:val="20"/>
              </w:rPr>
            </w:pPr>
          </w:p>
          <w:p>
            <w:pPr>
              <w:spacing w:line="288" w:lineRule="auto"/>
              <w:rPr>
                <w:rFonts w:ascii="宋体" w:hAnsi="宋体" w:cs="汉仪中等线简"/>
                <w:b/>
                <w:sz w:val="18"/>
                <w:szCs w:val="18"/>
              </w:rPr>
            </w:pPr>
            <w:r>
              <w:rPr>
                <w:rFonts w:hint="eastAsia" w:ascii="宋体" w:hAnsi="宋体" w:cs="汉仪中等线简"/>
                <w:b/>
                <w:sz w:val="18"/>
                <w:szCs w:val="18"/>
              </w:rPr>
              <w:t>付款时请备注姓名，付款后将付款凭证连同交易单号(</w:t>
            </w:r>
            <w:r>
              <w:rPr>
                <w:rFonts w:hint="eastAsia" w:ascii="宋体" w:hAnsi="宋体" w:cs="汉仪中等线简"/>
                <w:b/>
                <w:sz w:val="13"/>
                <w:szCs w:val="13"/>
              </w:rPr>
              <w:t>微信</w:t>
            </w:r>
            <w:r>
              <w:rPr>
                <w:rFonts w:hint="eastAsia" w:ascii="宋体" w:hAnsi="宋体" w:cs="汉仪中等线简"/>
                <w:b/>
                <w:sz w:val="18"/>
                <w:szCs w:val="18"/>
              </w:rPr>
              <w:t>)/订单号(</w:t>
            </w:r>
            <w:r>
              <w:rPr>
                <w:rFonts w:hint="eastAsia" w:ascii="宋体" w:hAnsi="宋体" w:cs="汉仪中等线简"/>
                <w:b/>
                <w:sz w:val="15"/>
                <w:szCs w:val="15"/>
              </w:rPr>
              <w:t>支付宝</w:t>
            </w:r>
            <w:r>
              <w:rPr>
                <w:rFonts w:hint="eastAsia" w:ascii="宋体" w:hAnsi="宋体" w:cs="汉仪中等线简"/>
                <w:b/>
                <w:sz w:val="18"/>
                <w:szCs w:val="18"/>
              </w:rPr>
              <w:t>)截屏及此订阅卡一起回复至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email:</w:t>
            </w:r>
            <w:r>
              <w:rPr>
                <w:rFonts w:ascii="宋体" w:hAnsi="宋体" w:cs="微软雅黑"/>
                <w:b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/>
                <w:b/>
                <w:sz w:val="18"/>
                <w:szCs w:val="18"/>
              </w:rPr>
              <w:t>circulation2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@vogel.com.cn，以便开具发票</w:t>
            </w:r>
          </w:p>
        </w:tc>
      </w:tr>
    </w:tbl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184150</wp:posOffset>
                </wp:positionV>
                <wp:extent cx="6866255" cy="494030"/>
                <wp:effectExtent l="6985" t="5080" r="13335" b="5715"/>
                <wp:wrapNone/>
                <wp:docPr id="5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255" cy="494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订阅服务热线：010-63326083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自选图形 6" o:spid="_x0000_s1026" o:spt="2" style="position:absolute;left:0pt;margin-left:-6.7pt;margin-top:14.5pt;height:38.9pt;width:540.65pt;z-index:251659264;mso-width-relative:page;mso-height-relative:page;" fillcolor="#FFFFFF" filled="t" stroked="t" coordsize="21600,21600" arcsize="0.166666666666667" o:gfxdata="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TI3CNcA&#10;AAALAQAADwAAAAAAAAABACAAAAAiAAAAZHJzL2Rvd25yZXYueG1sUEsBAhQAFAAAAAgAh07iQOzg&#10;q+xZAgAApAQAAA4AAAAAAAAAAQAgAAAAJgEAAGRycy9lMm9Eb2MueG1sUEsFBgAAAAAGAAYAWQEA&#10;AP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订阅服务热线：010-63326083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微软雅黑" w:hAnsi="微软雅黑" w:eastAsia="微软雅黑"/>
          <w:sz w:val="18"/>
          <w:szCs w:val="18"/>
        </w:rPr>
        <w:t xml:space="preserve">        </w:t>
      </w:r>
    </w:p>
    <w:p>
      <w:pPr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sz w:val="18"/>
          <w:szCs w:val="18"/>
        </w:rPr>
        <w:t xml:space="preserve">  </w:t>
      </w:r>
      <w:r>
        <w:rPr>
          <w:color w:val="000000"/>
          <w:szCs w:val="21"/>
          <w:shd w:val="clear" w:color="auto" w:fill="FFFFFF"/>
        </w:rPr>
        <w:t> </w:t>
      </w:r>
      <w:r>
        <w:rPr>
          <w:rFonts w:ascii="微软雅黑" w:hAnsi="微软雅黑" w:eastAsia="微软雅黑"/>
          <w:bCs/>
          <w:color w:val="000000"/>
          <w:sz w:val="20"/>
          <w:szCs w:val="20"/>
        </w:rPr>
        <w:t>欢迎关注微信平台</w:t>
      </w:r>
      <w:r>
        <w:rPr>
          <w:rFonts w:hint="eastAsia" w:ascii="微软雅黑" w:hAnsi="微软雅黑" w:eastAsia="微软雅黑"/>
          <w:bCs/>
          <w:color w:val="000000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PiliEG-Ultra-GB"/>
          <w:kern w:val="0"/>
          <w:sz w:val="18"/>
          <w:szCs w:val="18"/>
        </w:rPr>
        <w:t>免费获得行业资讯</w:t>
      </w:r>
      <w:r>
        <w:rPr>
          <w:rFonts w:ascii="微软雅黑" w:hAnsi="微软雅黑" w:eastAsia="微软雅黑"/>
          <w:b/>
          <w:bCs/>
          <w:color w:val="000000"/>
          <w:sz w:val="20"/>
          <w:szCs w:val="20"/>
        </w:rPr>
        <w:t>！</w:t>
      </w:r>
      <w:r>
        <w:rPr>
          <w:rFonts w:hint="eastAsia" w:ascii="微软雅黑" w:hAnsi="微软雅黑" w:eastAsia="微软雅黑"/>
          <w:b/>
          <w:bCs/>
          <w:color w:val="000000"/>
          <w:sz w:val="20"/>
          <w:szCs w:val="20"/>
        </w:rPr>
        <w:t xml:space="preserve">    </w:t>
      </w:r>
      <w:r>
        <w:rPr>
          <w:rFonts w:hint="eastAsia" w:ascii="微软雅黑" w:hAnsi="微软雅黑" w:eastAsia="微软雅黑"/>
          <w:b/>
          <w:bCs/>
          <w:color w:val="000000"/>
          <w:sz w:val="12"/>
          <w:szCs w:val="12"/>
        </w:rPr>
        <w:t>AI汽车网：</w:t>
      </w:r>
      <w:r>
        <w:fldChar w:fldCharType="begin"/>
      </w:r>
      <w:r>
        <w:instrText xml:space="preserve"> HYPERLINK "http://auto.vogel.com.cn/" </w:instrText>
      </w:r>
      <w:r>
        <w:fldChar w:fldCharType="separate"/>
      </w:r>
      <w:r>
        <w:rPr>
          <w:rStyle w:val="7"/>
          <w:rFonts w:hint="eastAsia" w:ascii="微软雅黑" w:hAnsi="微软雅黑" w:eastAsia="微软雅黑"/>
          <w:sz w:val="12"/>
          <w:szCs w:val="12"/>
        </w:rPr>
        <w:t>http://auto.vogel.com.cn </w:t>
      </w:r>
      <w:r>
        <w:rPr>
          <w:rStyle w:val="7"/>
          <w:rFonts w:hint="eastAsia" w:ascii="微软雅黑" w:hAnsi="微软雅黑" w:eastAsia="微软雅黑"/>
          <w:sz w:val="12"/>
          <w:szCs w:val="12"/>
        </w:rPr>
        <w:fldChar w:fldCharType="end"/>
      </w:r>
      <w:r>
        <w:rPr>
          <w:rFonts w:hint="eastAsia" w:ascii="微软雅黑" w:hAnsi="微软雅黑" w:eastAsia="微软雅黑"/>
          <w:color w:val="000000"/>
          <w:sz w:val="12"/>
          <w:szCs w:val="12"/>
        </w:rPr>
        <w:t> </w:t>
      </w:r>
      <w:r>
        <w:rPr>
          <w:rFonts w:hint="eastAsia" w:ascii="微软雅黑" w:hAnsi="微软雅黑" w:eastAsia="微软雅黑"/>
          <w:b/>
          <w:bCs/>
          <w:color w:val="000000"/>
          <w:sz w:val="12"/>
          <w:szCs w:val="12"/>
        </w:rPr>
        <w:t>官方微博：</w:t>
      </w:r>
      <w:r>
        <w:fldChar w:fldCharType="begin"/>
      </w:r>
      <w:r>
        <w:instrText xml:space="preserve"> HYPERLINK "http://weibo.com/automobilindustrie" </w:instrText>
      </w:r>
      <w:r>
        <w:fldChar w:fldCharType="separate"/>
      </w:r>
      <w:r>
        <w:rPr>
          <w:rStyle w:val="7"/>
          <w:rFonts w:ascii="Arial" w:hAnsi="Arial" w:eastAsia="微软雅黑" w:cs="Arial"/>
          <w:color w:val="000000"/>
          <w:sz w:val="12"/>
          <w:szCs w:val="12"/>
        </w:rPr>
        <w:t>http://weibo.com/automobilindustrie</w:t>
      </w:r>
      <w:r>
        <w:rPr>
          <w:rStyle w:val="7"/>
          <w:rFonts w:ascii="Arial" w:hAnsi="Arial" w:eastAsia="微软雅黑" w:cs="Arial"/>
          <w:color w:val="000000"/>
          <w:sz w:val="12"/>
          <w:szCs w:val="12"/>
        </w:rPr>
        <w:fldChar w:fldCharType="end"/>
      </w:r>
    </w:p>
    <w:sectPr>
      <w:pgSz w:w="11338" w:h="15874"/>
      <w:pgMar w:top="142" w:right="565" w:bottom="0" w:left="426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粗宋简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汉仪大黑简á儀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仪中等线简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汉仪粗黑简á儀.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仪大黑简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仪中黑简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仪太极体简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Swis721 Lt BT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PiliEG-Ultra-GB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3Y2FhYjA1NWRlODcwYzA2NTNiNWE4YjEzMDFmZmQifQ=="/>
  </w:docVars>
  <w:rsids>
    <w:rsidRoot w:val="004F0BB5"/>
    <w:rsid w:val="00016D0D"/>
    <w:rsid w:val="00031C85"/>
    <w:rsid w:val="00064ADA"/>
    <w:rsid w:val="00097C73"/>
    <w:rsid w:val="000C2CD2"/>
    <w:rsid w:val="000F457C"/>
    <w:rsid w:val="00116706"/>
    <w:rsid w:val="00187152"/>
    <w:rsid w:val="001A3059"/>
    <w:rsid w:val="001B0334"/>
    <w:rsid w:val="001C50A8"/>
    <w:rsid w:val="001D1A35"/>
    <w:rsid w:val="001F0B84"/>
    <w:rsid w:val="002212B6"/>
    <w:rsid w:val="00257BC6"/>
    <w:rsid w:val="002604B9"/>
    <w:rsid w:val="00261BF0"/>
    <w:rsid w:val="002A79B0"/>
    <w:rsid w:val="002C3CE4"/>
    <w:rsid w:val="002E6787"/>
    <w:rsid w:val="00303532"/>
    <w:rsid w:val="00304B67"/>
    <w:rsid w:val="00337A2D"/>
    <w:rsid w:val="00337BF1"/>
    <w:rsid w:val="00360840"/>
    <w:rsid w:val="0038259C"/>
    <w:rsid w:val="003C3E75"/>
    <w:rsid w:val="003C558C"/>
    <w:rsid w:val="0041690D"/>
    <w:rsid w:val="00446B6B"/>
    <w:rsid w:val="00462A19"/>
    <w:rsid w:val="004A03A7"/>
    <w:rsid w:val="004F0BB5"/>
    <w:rsid w:val="005248A7"/>
    <w:rsid w:val="00560FAB"/>
    <w:rsid w:val="00567A1E"/>
    <w:rsid w:val="005C4C8A"/>
    <w:rsid w:val="005D30BB"/>
    <w:rsid w:val="00600866"/>
    <w:rsid w:val="00604493"/>
    <w:rsid w:val="00626FF4"/>
    <w:rsid w:val="00635087"/>
    <w:rsid w:val="00635362"/>
    <w:rsid w:val="00682F77"/>
    <w:rsid w:val="006A53E0"/>
    <w:rsid w:val="006E3580"/>
    <w:rsid w:val="0073210D"/>
    <w:rsid w:val="00761444"/>
    <w:rsid w:val="007948F9"/>
    <w:rsid w:val="007A11A4"/>
    <w:rsid w:val="007B2234"/>
    <w:rsid w:val="007D24A8"/>
    <w:rsid w:val="00802A9B"/>
    <w:rsid w:val="00827590"/>
    <w:rsid w:val="008670E4"/>
    <w:rsid w:val="00873646"/>
    <w:rsid w:val="008778B3"/>
    <w:rsid w:val="0089428B"/>
    <w:rsid w:val="008D4EA4"/>
    <w:rsid w:val="008E152F"/>
    <w:rsid w:val="00912DDB"/>
    <w:rsid w:val="00916088"/>
    <w:rsid w:val="00926284"/>
    <w:rsid w:val="00966F8A"/>
    <w:rsid w:val="009B7655"/>
    <w:rsid w:val="009D2711"/>
    <w:rsid w:val="00A248CE"/>
    <w:rsid w:val="00A8291F"/>
    <w:rsid w:val="00AB7955"/>
    <w:rsid w:val="00B13369"/>
    <w:rsid w:val="00B6738C"/>
    <w:rsid w:val="00B70993"/>
    <w:rsid w:val="00BA0D83"/>
    <w:rsid w:val="00C21DCE"/>
    <w:rsid w:val="00C82C7E"/>
    <w:rsid w:val="00C83D75"/>
    <w:rsid w:val="00CC2468"/>
    <w:rsid w:val="00D42F82"/>
    <w:rsid w:val="00D44F7D"/>
    <w:rsid w:val="00D66CE6"/>
    <w:rsid w:val="00E00B81"/>
    <w:rsid w:val="00E05B93"/>
    <w:rsid w:val="00E11743"/>
    <w:rsid w:val="00E34243"/>
    <w:rsid w:val="00E476C5"/>
    <w:rsid w:val="00E6035C"/>
    <w:rsid w:val="00E766A0"/>
    <w:rsid w:val="00E82648"/>
    <w:rsid w:val="00E94707"/>
    <w:rsid w:val="00EB24CA"/>
    <w:rsid w:val="00F12625"/>
    <w:rsid w:val="00F43A41"/>
    <w:rsid w:val="00F54ED8"/>
    <w:rsid w:val="00F831C2"/>
    <w:rsid w:val="00F9547C"/>
    <w:rsid w:val="00F9649D"/>
    <w:rsid w:val="00FC74B4"/>
    <w:rsid w:val="436B72A9"/>
    <w:rsid w:val="4E7869D1"/>
    <w:rsid w:val="779A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汉仪粗宋简" w:hAnsi="Calibri" w:eastAsia="汉仪粗宋简" w:cs="汉仪粗宋简"/>
      <w:color w:val="000000"/>
      <w:kern w:val="0"/>
      <w:sz w:val="24"/>
      <w:szCs w:val="24"/>
      <w:lang w:val="en-US" w:eastAsia="zh-CN" w:bidi="ar-SA"/>
    </w:rPr>
  </w:style>
  <w:style w:type="paragraph" w:customStyle="1" w:styleId="11">
    <w:name w:val="Pa3"/>
    <w:basedOn w:val="10"/>
    <w:next w:val="10"/>
    <w:qFormat/>
    <w:uiPriority w:val="99"/>
    <w:pPr>
      <w:spacing w:line="241" w:lineRule="atLeast"/>
    </w:pPr>
    <w:rPr>
      <w:rFonts w:ascii="汉仪大黑简á儀." w:eastAsia="汉仪大黑简á儀." w:cs="Times New Roman"/>
      <w:color w:val="auto"/>
    </w:rPr>
  </w:style>
  <w:style w:type="character" w:customStyle="1" w:styleId="12">
    <w:name w:val="A10"/>
    <w:qFormat/>
    <w:uiPriority w:val="99"/>
    <w:rPr>
      <w:rFonts w:cs="汉仪中等线简"/>
      <w:color w:val="221E1F"/>
      <w:sz w:val="26"/>
      <w:szCs w:val="26"/>
    </w:rPr>
  </w:style>
  <w:style w:type="character" w:customStyle="1" w:styleId="13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497</Words>
  <Characters>1071</Characters>
  <Lines>10</Lines>
  <Paragraphs>2</Paragraphs>
  <TotalTime>1</TotalTime>
  <ScaleCrop>false</ScaleCrop>
  <LinksUpToDate>false</LinksUpToDate>
  <CharactersWithSpaces>1232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2020-09-29T03:24:00Z</dcterms:created>
  <dc:creator>dellone1</dc:creator>
  <cp:lastModifiedBy>多小豆</cp:lastModifiedBy>
  <cp:lastPrinted>2019-08-30T02:45:00Z</cp:lastPrinted>
  <dcterms:modified xsi:type="dcterms:W3CDTF">2023-12-05T00:51:16Z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95A1F19A81C645C0A30D26FC65BA6562</vt:lpwstr>
  </property>
</Properties>
</file>